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37" w:rsidRDefault="00EE7337" w:rsidP="00EE7337">
      <w:pPr>
        <w:shd w:val="clear" w:color="auto" w:fill="FFFFFF"/>
        <w:spacing w:before="150" w:after="450" w:line="288" w:lineRule="atLeast"/>
        <w:jc w:val="center"/>
        <w:outlineLvl w:val="0"/>
        <w:rPr>
          <w:color w:val="111111"/>
          <w:sz w:val="28"/>
          <w:szCs w:val="28"/>
        </w:rPr>
      </w:pPr>
      <w:r w:rsidRPr="00EE733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Духовно-нравственное воспитание детей дошкольного возраста в условиях ДОУ</w:t>
      </w:r>
      <w:bookmarkStart w:id="0" w:name="_GoBack"/>
      <w:bookmarkEnd w:id="0"/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Проблема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дошкольников</w:t>
      </w:r>
      <w:r w:rsidRPr="00EE7337">
        <w:rPr>
          <w:color w:val="111111"/>
          <w:sz w:val="28"/>
          <w:szCs w:val="28"/>
        </w:rPr>
        <w:t> за последние десятилетия претерпела ряд качественных и количественных изменений.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E7337">
        <w:rPr>
          <w:color w:val="111111"/>
          <w:sz w:val="28"/>
          <w:szCs w:val="28"/>
        </w:rPr>
        <w:t>Потеря нравственных ориентиров, обесценивание таких категорий, как совесть, честь, </w:t>
      </w: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t>долг привели к негативным последствиям в обществе</w:t>
      </w:r>
      <w:r w:rsidRPr="00EE7337">
        <w:rPr>
          <w:color w:val="111111"/>
          <w:sz w:val="28"/>
          <w:szCs w:val="28"/>
        </w:rPr>
        <w:t>: к социальному сиротству, потере интереса к учению и самосовершенствованию, к родительской безответственности и равнодушию к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воспитанию</w:t>
      </w:r>
      <w:r w:rsidRPr="00EE7337">
        <w:rPr>
          <w:color w:val="111111"/>
          <w:sz w:val="28"/>
          <w:szCs w:val="28"/>
        </w:rPr>
        <w:t> подрастающего поколения не только у родителей, из трудных семей, но и у тех, кто занят своей карьерой и не имеет ни времени, ни желания посвятить свои силы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воспитанию</w:t>
      </w:r>
      <w:proofErr w:type="gramEnd"/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своих собственных детей</w:t>
      </w:r>
      <w:r w:rsidRPr="00EE7337">
        <w:rPr>
          <w:color w:val="111111"/>
          <w:sz w:val="28"/>
          <w:szCs w:val="28"/>
        </w:rPr>
        <w:t>. Общество начинает ясно понимать, что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духовность</w:t>
      </w:r>
      <w:r w:rsidRPr="00EE7337">
        <w:rPr>
          <w:color w:val="111111"/>
          <w:sz w:val="28"/>
          <w:szCs w:val="28"/>
        </w:rPr>
        <w:t xml:space="preserve"> и нравственность неразрывно </w:t>
      </w:r>
      <w:proofErr w:type="gramStart"/>
      <w:r w:rsidRPr="00EE7337">
        <w:rPr>
          <w:color w:val="111111"/>
          <w:sz w:val="28"/>
          <w:szCs w:val="28"/>
        </w:rPr>
        <w:t>связаны</w:t>
      </w:r>
      <w:proofErr w:type="gramEnd"/>
      <w:r w:rsidRPr="00EE7337">
        <w:rPr>
          <w:color w:val="111111"/>
          <w:sz w:val="28"/>
          <w:szCs w:val="28"/>
        </w:rPr>
        <w:t xml:space="preserve"> с социальной ответственностью, которая не может утверждаться без средств обеспечивающих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духовное</w:t>
      </w:r>
      <w:r w:rsidRPr="00EE7337">
        <w:rPr>
          <w:color w:val="111111"/>
          <w:sz w:val="28"/>
          <w:szCs w:val="28"/>
        </w:rPr>
        <w:t> и нравственное развитие человека. Дать новый импульс на пути к столь желанным переменам и как можно быстрее закрепить их в обществе поможет разработка новых технологий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EE7337">
        <w:rPr>
          <w:color w:val="111111"/>
          <w:sz w:val="28"/>
          <w:szCs w:val="28"/>
        </w:rPr>
        <w:t>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Значимость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EE7337">
        <w:rPr>
          <w:color w:val="111111"/>
          <w:sz w:val="28"/>
          <w:szCs w:val="28"/>
        </w:rPr>
        <w:t> подрастающего поколения особо подчеркивается в психолого-педагогических исследованиях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(Коваль H.A., </w:t>
      </w:r>
      <w:proofErr w:type="spellStart"/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Маллаев</w:t>
      </w:r>
      <w:proofErr w:type="spellEnd"/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Д. М., Пономаренко В. А., Черняев В. В. и др.)</w:t>
      </w:r>
      <w:r w:rsidRPr="00EE7337">
        <w:rPr>
          <w:color w:val="111111"/>
          <w:sz w:val="28"/>
          <w:szCs w:val="28"/>
        </w:rPr>
        <w:t>. Подверженность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духовно-нравственной</w:t>
      </w:r>
      <w:r w:rsidRPr="00EE7337">
        <w:rPr>
          <w:color w:val="111111"/>
          <w:sz w:val="28"/>
          <w:szCs w:val="28"/>
        </w:rPr>
        <w:t> сферы человека социальным воздействиям сделала актуальным изучение подходов к его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духовно-нравственному воспитанию</w:t>
      </w:r>
      <w:r w:rsidRPr="00EE7337">
        <w:rPr>
          <w:color w:val="111111"/>
          <w:sz w:val="28"/>
          <w:szCs w:val="28"/>
        </w:rPr>
        <w:t>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Однако такое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EE7337">
        <w:rPr>
          <w:color w:val="111111"/>
          <w:sz w:val="28"/>
          <w:szCs w:val="28"/>
        </w:rPr>
        <w:t> на сегодняшний день увязывается, по преимуществу, с деятельностью образовательных учреждений</w:t>
      </w:r>
      <w:proofErr w:type="gramStart"/>
      <w:r w:rsidRPr="00EE7337">
        <w:rPr>
          <w:color w:val="111111"/>
          <w:sz w:val="28"/>
          <w:szCs w:val="28"/>
        </w:rPr>
        <w:t xml:space="preserve"> И</w:t>
      </w:r>
      <w:proofErr w:type="gramEnd"/>
      <w:r w:rsidRPr="00EE7337">
        <w:rPr>
          <w:color w:val="111111"/>
          <w:sz w:val="28"/>
          <w:szCs w:val="28"/>
        </w:rPr>
        <w:t>менно поэтому в настоящее время крайне важно создать систему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в детском саду</w:t>
      </w:r>
      <w:r w:rsidRPr="00EE7337">
        <w:rPr>
          <w:color w:val="111111"/>
          <w:sz w:val="28"/>
          <w:szCs w:val="28"/>
        </w:rPr>
        <w:t>, построенную на ценностях традиционной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духовной культуры</w:t>
      </w:r>
      <w:r w:rsidRPr="00EE7337">
        <w:rPr>
          <w:color w:val="111111"/>
          <w:sz w:val="28"/>
          <w:szCs w:val="28"/>
        </w:rPr>
        <w:t>, отвечающую потребностям развития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 здорового человека</w:t>
      </w:r>
      <w:r w:rsidRPr="00EE7337">
        <w:rPr>
          <w:color w:val="111111"/>
          <w:sz w:val="28"/>
          <w:szCs w:val="28"/>
        </w:rPr>
        <w:t>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Ключевой задачей современной государственной политики Российской Федерации является обеспечение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развития и воспитания</w:t>
      </w:r>
      <w:r w:rsidRPr="00EE7337">
        <w:rPr>
          <w:color w:val="111111"/>
          <w:sz w:val="28"/>
          <w:szCs w:val="28"/>
        </w:rPr>
        <w:t> личности и гражданина России.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Духовно-нравственное воспитание</w:t>
      </w:r>
      <w:r w:rsidRPr="00EE7337">
        <w:rPr>
          <w:color w:val="111111"/>
          <w:sz w:val="28"/>
          <w:szCs w:val="28"/>
        </w:rPr>
        <w:t> подрастающего поколения рассматривается на основе «Концепции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развития и воспитания</w:t>
      </w:r>
      <w:r w:rsidRPr="00EE7337">
        <w:rPr>
          <w:color w:val="111111"/>
          <w:sz w:val="28"/>
          <w:szCs w:val="28"/>
        </w:rPr>
        <w:t> личности гражданина России». Концепция разработана в соответствии с Конституцией РФ, Законом РФ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EE7337">
        <w:rPr>
          <w:color w:val="111111"/>
          <w:sz w:val="28"/>
          <w:szCs w:val="28"/>
        </w:rPr>
        <w:t>, на основе ежегодных посланий Президента России Федеральному собранию РФ. В России 27 августа 2013 года Советом Министерства образования и науки РФ по федеральным государственным образовательным стандартам утвержден новый государственный стандарт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EE7337">
        <w:rPr>
          <w:color w:val="111111"/>
          <w:sz w:val="28"/>
          <w:szCs w:val="28"/>
        </w:rPr>
        <w:t>. Одной из задач стандарта является объединение обучения и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EE7337">
        <w:rPr>
          <w:color w:val="111111"/>
          <w:sz w:val="28"/>
          <w:szCs w:val="28"/>
        </w:rPr>
        <w:t> в целостный образовательный процесс на основе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духовно-нравственных</w:t>
      </w:r>
      <w:r w:rsidRPr="00EE7337">
        <w:rPr>
          <w:color w:val="111111"/>
          <w:sz w:val="28"/>
          <w:szCs w:val="28"/>
        </w:rPr>
        <w:t xml:space="preserve"> и </w:t>
      </w:r>
      <w:r w:rsidRPr="00EE7337">
        <w:rPr>
          <w:color w:val="111111"/>
          <w:sz w:val="28"/>
          <w:szCs w:val="28"/>
        </w:rPr>
        <w:lastRenderedPageBreak/>
        <w:t>социокультурных ценностей и принятых в обществе правил и норм поведения в интересах человека, семьи, общества.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Анализ и содержание материалов показал, что общего понимания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EE7337">
        <w:rPr>
          <w:color w:val="111111"/>
          <w:sz w:val="28"/>
          <w:szCs w:val="28"/>
        </w:rPr>
        <w:t> в научно-педагогическом сообществе пока не сложилось.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Духовно-нравственное воспитание</w:t>
      </w:r>
      <w:r w:rsidRPr="00EE7337">
        <w:rPr>
          <w:color w:val="111111"/>
          <w:sz w:val="28"/>
          <w:szCs w:val="28"/>
        </w:rPr>
        <w:t> в государственных и муниципальных организациях должно быть вариативным и добровольным, предусматривать возможности мировоззренческого выбора.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Таким образом, каждая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дошкольная организация</w:t>
      </w:r>
      <w:r w:rsidRPr="00EE7337">
        <w:rPr>
          <w:color w:val="111111"/>
          <w:sz w:val="28"/>
          <w:szCs w:val="28"/>
        </w:rPr>
        <w:t>, разрабатывая основную общеобразовательную программу, должна включать задачи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детей дошкольного возраста</w:t>
      </w:r>
      <w:r w:rsidRPr="00EE7337">
        <w:rPr>
          <w:color w:val="111111"/>
          <w:sz w:val="28"/>
          <w:szCs w:val="28"/>
        </w:rPr>
        <w:t> и согласовывать их с родителями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(законными представителями)</w:t>
      </w:r>
      <w:r w:rsidRPr="00EE7337">
        <w:rPr>
          <w:color w:val="111111"/>
          <w:sz w:val="28"/>
          <w:szCs w:val="28"/>
        </w:rPr>
        <w:t>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E7337">
        <w:rPr>
          <w:color w:val="111111"/>
          <w:sz w:val="28"/>
          <w:szCs w:val="28"/>
        </w:rPr>
        <w:t>, посещающих детский сад,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В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условиях</w:t>
      </w:r>
      <w:r w:rsidRPr="00EE7337">
        <w:rPr>
          <w:color w:val="111111"/>
          <w:sz w:val="28"/>
          <w:szCs w:val="28"/>
        </w:rPr>
        <w:t> перехода на новые ФГОС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EE7337">
        <w:rPr>
          <w:color w:val="111111"/>
          <w:sz w:val="28"/>
          <w:szCs w:val="28"/>
        </w:rPr>
        <w:t> образования определены основные задачи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детей дошкольного возраста</w:t>
      </w:r>
      <w:proofErr w:type="gramStart"/>
      <w:r w:rsidRPr="00EE7337">
        <w:rPr>
          <w:color w:val="111111"/>
          <w:sz w:val="28"/>
          <w:szCs w:val="28"/>
        </w:rPr>
        <w:t> :</w:t>
      </w:r>
      <w:proofErr w:type="gramEnd"/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•формирование начал патриотизма и гражданственности;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•формирование гуманного отношения к людям и окружающей природе;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•формирование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</w:t>
      </w:r>
      <w:r w:rsidRPr="00EE7337">
        <w:rPr>
          <w:color w:val="111111"/>
          <w:sz w:val="28"/>
          <w:szCs w:val="28"/>
        </w:rPr>
        <w:t> отношения и чувства сопричастности к культурному наследию своего народа;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•уважение к своей нации;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•понимание своих национальных особенностей;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•формирование чувства собственного достоинства как представителя своего народа;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•уважение к представителям других национальностей;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•формирование положительных, доброжелательных, коллективных взаимоотношений;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•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EE7337">
        <w:rPr>
          <w:color w:val="111111"/>
          <w:sz w:val="28"/>
          <w:szCs w:val="28"/>
        </w:rPr>
        <w:t> уважительного отношения к труду.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Духовно-нравственное воспитание</w:t>
      </w:r>
      <w:r w:rsidRPr="00EE7337">
        <w:rPr>
          <w:color w:val="111111"/>
          <w:sz w:val="28"/>
          <w:szCs w:val="28"/>
        </w:rPr>
        <w:t> процесс долговременный, предполагающий внутреннее изменение каждого участника, который может найти отражение гораздо позднее, что затрудняет оценку эффективности проводимой деятельности, но не уменьшает значимости нашей работы. «Пусть ребенок чувствует красоту и восторгается ею, пусть в его сердце и в памяти навсегда сохранятся образы, в которых воплощается Родина». В. А. Сухомлинский.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Духовно-нравственное воспитание детей дошкольного возраста осуществляется в дошкольных</w:t>
      </w:r>
      <w:r w:rsidRPr="00EE7337">
        <w:rPr>
          <w:color w:val="111111"/>
          <w:sz w:val="28"/>
          <w:szCs w:val="28"/>
        </w:rPr>
        <w:t> организациях с учетом национальных и региональных особенностей. Необходимым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условием для духовно-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нравственного воспитания детей</w:t>
      </w:r>
      <w:r w:rsidRPr="00EE7337">
        <w:rPr>
          <w:color w:val="111111"/>
          <w:sz w:val="28"/>
          <w:szCs w:val="28"/>
        </w:rPr>
        <w:t> является создание предметно-развивающей среды.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t>В организации сюжетно-ролевых игр следует учитывать нравственную сторону ролевого взаимодействия</w:t>
      </w:r>
      <w:r w:rsidRPr="00EE7337">
        <w:rPr>
          <w:color w:val="111111"/>
          <w:sz w:val="28"/>
          <w:szCs w:val="28"/>
        </w:rPr>
        <w:t>: врач не только лечит больных, он сопереживает, проявляет милосердие и сострадание, учитель терпелив и доброжелателен, продавец честен и совестлив.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Духовно-нравственное</w:t>
      </w:r>
      <w:r w:rsidRPr="00EE7337">
        <w:rPr>
          <w:color w:val="111111"/>
          <w:sz w:val="28"/>
          <w:szCs w:val="28"/>
        </w:rPr>
        <w:t> </w:t>
      </w: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t>содержание можно интегрировать в различные виды детской деятельности</w:t>
      </w:r>
      <w:r w:rsidRPr="00EE7337">
        <w:rPr>
          <w:color w:val="111111"/>
          <w:sz w:val="28"/>
          <w:szCs w:val="28"/>
        </w:rPr>
        <w:t>: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t>- продуктивную деятельность</w:t>
      </w:r>
      <w:r w:rsidRPr="00EE7337">
        <w:rPr>
          <w:color w:val="111111"/>
          <w:sz w:val="28"/>
          <w:szCs w:val="28"/>
        </w:rPr>
        <w:t>: изготовление поделок для родных и именинников, к православным праздникам, рисунки по мотивам художественных произведений;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E7337">
        <w:rPr>
          <w:color w:val="111111"/>
          <w:sz w:val="28"/>
          <w:szCs w:val="28"/>
        </w:rPr>
        <w:t>- театрализованная деятельность позволяет воплотить нравственные чувства в смоделированных ситуациях (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«Как бы ты поступил»</w:t>
      </w:r>
      <w:r w:rsidRPr="00EE7337">
        <w:rPr>
          <w:color w:val="111111"/>
          <w:sz w:val="28"/>
          <w:szCs w:val="28"/>
        </w:rPr>
        <w:t>, (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«Давай помиримся»</w:t>
      </w:r>
      <w:r w:rsidRPr="00EE7337">
        <w:rPr>
          <w:color w:val="111111"/>
          <w:sz w:val="28"/>
          <w:szCs w:val="28"/>
        </w:rPr>
        <w:t>)</w:t>
      </w:r>
      <w:proofErr w:type="gramEnd"/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В работе по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духовно-нравственному воспитанию</w:t>
      </w:r>
      <w:r w:rsidRPr="00EE7337">
        <w:rPr>
          <w:color w:val="111111"/>
          <w:sz w:val="28"/>
          <w:szCs w:val="28"/>
        </w:rPr>
        <w:t> </w:t>
      </w: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t>можно использовать следующие формы работы</w:t>
      </w:r>
      <w:r w:rsidRPr="00EE7337">
        <w:rPr>
          <w:color w:val="111111"/>
          <w:sz w:val="28"/>
          <w:szCs w:val="28"/>
        </w:rPr>
        <w:t>: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чтение народных и авторских сказок, литературных произведений из серии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«Детям о вере»</w:t>
      </w:r>
      <w:r w:rsidRPr="00EE7337">
        <w:rPr>
          <w:color w:val="111111"/>
          <w:sz w:val="28"/>
          <w:szCs w:val="28"/>
        </w:rPr>
        <w:t>, сказки о материнской любви;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цикл занятий под названием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«Уроки доброты»</w:t>
      </w:r>
      <w:r w:rsidRPr="00EE7337">
        <w:rPr>
          <w:color w:val="111111"/>
          <w:sz w:val="28"/>
          <w:szCs w:val="28"/>
        </w:rPr>
        <w:t>, целью которых является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EE7337">
        <w:rPr>
          <w:color w:val="111111"/>
          <w:sz w:val="28"/>
          <w:szCs w:val="28"/>
        </w:rPr>
        <w:t> нравственных ценностей и познание самого себя в мире людей.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знакомство с календарными православными и народными праздниками и проведение некоторых из них (Рождество Пресвятой Богородицы, Рождественские Святки, Масленица, Пасха, Благовещение, Троица)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тематические выставки детского творчества.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знакомство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E7337">
        <w:rPr>
          <w:color w:val="111111"/>
          <w:sz w:val="28"/>
          <w:szCs w:val="28"/>
        </w:rPr>
        <w:t> с жизнью православных святых и защитников земли русской, как пример высокой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духовности и нравственности</w:t>
      </w:r>
      <w:r w:rsidRPr="00EE7337">
        <w:rPr>
          <w:color w:val="111111"/>
          <w:sz w:val="28"/>
          <w:szCs w:val="28"/>
        </w:rPr>
        <w:t>, патриотизма в виде рассказа с использованием видеофильмов, детской литературы перед днем памяти святого как отдельное занятие или как часть занятия по ознакомлению с окружающим перед Днем защитника Отечества, Днем Победы.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экскурсии в храм с целью ознакомления с особенностями архитектуры, внутренним устройством, иконографией;</w:t>
      </w:r>
    </w:p>
    <w:p w:rsidR="00EE7337" w:rsidRPr="00EE7337" w:rsidRDefault="00EE7337" w:rsidP="00EE733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экскурсии на природу</w:t>
      </w:r>
      <w:proofErr w:type="gramStart"/>
      <w:r w:rsidRPr="00EE7337">
        <w:rPr>
          <w:color w:val="111111"/>
          <w:sz w:val="28"/>
          <w:szCs w:val="28"/>
        </w:rPr>
        <w:t xml:space="preserve"> ;</w:t>
      </w:r>
      <w:proofErr w:type="gramEnd"/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- постановки сценок на нравственные темы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(о прощении, о трудолюбии, об уважении старших)</w:t>
      </w:r>
      <w:r w:rsidRPr="00EE7337">
        <w:rPr>
          <w:color w:val="111111"/>
          <w:sz w:val="28"/>
          <w:szCs w:val="28"/>
        </w:rPr>
        <w:t>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Дошкольное</w:t>
      </w:r>
      <w:r w:rsidRPr="00EE7337">
        <w:rPr>
          <w:color w:val="111111"/>
          <w:sz w:val="28"/>
          <w:szCs w:val="28"/>
        </w:rPr>
        <w:t> детство - это важный период в жизни ребёнка, когда формируются основные представления об окружающей действительности, представления о семейном укладе и родной земле. Необходимо сохранить все то, что накоплено предшествующими поколениями и преумножая, внести в современный образовательный процесс.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Используемая литература</w:t>
      </w:r>
      <w:r w:rsidRPr="00EE7337">
        <w:rPr>
          <w:color w:val="111111"/>
          <w:sz w:val="28"/>
          <w:szCs w:val="28"/>
        </w:rPr>
        <w:t>: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>1. Интегрированные циклы занятий по приобщению к русской народной культуре. Попова Т. Д.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«Мозаика-Синтез»</w:t>
      </w:r>
      <w:r w:rsidRPr="00EE7337">
        <w:rPr>
          <w:color w:val="111111"/>
          <w:sz w:val="28"/>
          <w:szCs w:val="28"/>
        </w:rPr>
        <w:t>, 2010г.. 2. Князева О. Л. ,</w:t>
      </w:r>
      <w:proofErr w:type="spellStart"/>
      <w:r w:rsidRPr="00EE7337">
        <w:rPr>
          <w:color w:val="111111"/>
          <w:sz w:val="28"/>
          <w:szCs w:val="28"/>
        </w:rPr>
        <w:t>Маханева</w:t>
      </w:r>
      <w:proofErr w:type="spellEnd"/>
      <w:r w:rsidRPr="00EE7337">
        <w:rPr>
          <w:color w:val="111111"/>
          <w:sz w:val="28"/>
          <w:szCs w:val="28"/>
        </w:rPr>
        <w:t xml:space="preserve"> М. Д. Приобщение </w:t>
      </w:r>
      <w:r w:rsidRPr="00EE733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E7337">
        <w:rPr>
          <w:color w:val="111111"/>
          <w:sz w:val="28"/>
          <w:szCs w:val="28"/>
        </w:rPr>
        <w:t> к истокам русской народной культуры. ,2004г.</w:t>
      </w:r>
    </w:p>
    <w:p w:rsidR="00EE7337" w:rsidRPr="00EE7337" w:rsidRDefault="00EE7337" w:rsidP="00EE73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E7337">
        <w:rPr>
          <w:color w:val="111111"/>
          <w:sz w:val="28"/>
          <w:szCs w:val="28"/>
        </w:rPr>
        <w:t xml:space="preserve">3. </w:t>
      </w:r>
      <w:proofErr w:type="spellStart"/>
      <w:r w:rsidRPr="00EE7337">
        <w:rPr>
          <w:color w:val="111111"/>
          <w:sz w:val="28"/>
          <w:szCs w:val="28"/>
        </w:rPr>
        <w:t>МикляеваН</w:t>
      </w:r>
      <w:proofErr w:type="spellEnd"/>
      <w:r w:rsidRPr="00EE7337">
        <w:rPr>
          <w:color w:val="111111"/>
          <w:sz w:val="28"/>
          <w:szCs w:val="28"/>
        </w:rPr>
        <w:t>. В. ,</w:t>
      </w:r>
      <w:proofErr w:type="spellStart"/>
      <w:r w:rsidRPr="00EE7337">
        <w:rPr>
          <w:color w:val="111111"/>
          <w:sz w:val="28"/>
          <w:szCs w:val="28"/>
        </w:rPr>
        <w:t>МикляеваЮ</w:t>
      </w:r>
      <w:proofErr w:type="spellEnd"/>
      <w:r w:rsidRPr="00EE7337">
        <w:rPr>
          <w:color w:val="111111"/>
          <w:sz w:val="28"/>
          <w:szCs w:val="28"/>
        </w:rPr>
        <w:t>. В. ,</w:t>
      </w:r>
      <w:proofErr w:type="spellStart"/>
      <w:r w:rsidRPr="00EE7337">
        <w:rPr>
          <w:color w:val="111111"/>
          <w:sz w:val="28"/>
          <w:szCs w:val="28"/>
        </w:rPr>
        <w:t>АхтянА</w:t>
      </w:r>
      <w:proofErr w:type="spellEnd"/>
      <w:r w:rsidRPr="00EE7337">
        <w:rPr>
          <w:color w:val="111111"/>
          <w:sz w:val="28"/>
          <w:szCs w:val="28"/>
        </w:rPr>
        <w:t>. Г. 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Социально-нравственно</w:t>
      </w:r>
      <w:proofErr w:type="gramEnd"/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E733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воспитание детей от 5до7лет</w:t>
      </w:r>
      <w:r w:rsidRPr="00EE73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E7337">
        <w:rPr>
          <w:color w:val="111111"/>
          <w:sz w:val="28"/>
          <w:szCs w:val="28"/>
        </w:rPr>
        <w:t>. М. ,2006.</w:t>
      </w:r>
    </w:p>
    <w:p w:rsidR="00DC32F9" w:rsidRPr="00EE7337" w:rsidRDefault="00EE7337" w:rsidP="00EE73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2F9" w:rsidRPr="00EE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26"/>
    <w:rsid w:val="00161026"/>
    <w:rsid w:val="00C70E34"/>
    <w:rsid w:val="00EE7337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3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7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3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7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2022-05-04T08:05:00Z</dcterms:created>
  <dcterms:modified xsi:type="dcterms:W3CDTF">2022-05-04T08:06:00Z</dcterms:modified>
</cp:coreProperties>
</file>