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29" w:rsidRPr="00774316" w:rsidRDefault="0007489A" w:rsidP="00774316">
      <w:pPr>
        <w:shd w:val="clear" w:color="auto" w:fill="FFFFFF"/>
        <w:spacing w:after="383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1129" cy="9659402"/>
            <wp:effectExtent l="19050" t="0" r="1621" b="0"/>
            <wp:docPr id="1" name="Рисунок 1" descr="https://ds05.infourok.ru/uploads/ex/0381/000cfbd0-2f5cd93b/hello_html_30d85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81/000cfbd0-2f5cd93b/hello_html_30d85b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57" cy="96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2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</w:rPr>
        <w:lastRenderedPageBreak/>
        <w:t>Хороводные игры для детей в младшей группе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Картотека хороводных развлечений для детей младшей группы, возраст которых варьируется от 2 до 4 лет, отличается большим разнообразием.</w:t>
      </w:r>
    </w:p>
    <w:p w:rsidR="003E2429" w:rsidRDefault="003E2429" w:rsidP="00666E10">
      <w:pPr>
        <w:pStyle w:val="3"/>
        <w:shd w:val="clear" w:color="auto" w:fill="FFFFFF"/>
        <w:spacing w:before="360" w:after="120"/>
        <w:ind w:left="36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«Карусель»</w:t>
      </w:r>
    </w:p>
    <w:p w:rsid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Сначала хоровод перемещается медленно, а после команды «бегом», дети ускоряются. Затем карусель замедляется, участники бросают ленточки и разбегаются. По команде воспитателя они вновь образуют круг и хватаются за ленты.</w:t>
      </w:r>
    </w:p>
    <w:p w:rsidR="00666E10" w:rsidRPr="003E2429" w:rsidRDefault="00666E10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>
            <wp:extent cx="6153280" cy="7023370"/>
            <wp:effectExtent l="19050" t="0" r="0" b="0"/>
            <wp:docPr id="7" name="Рисунок 7" descr="Игра 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а Карусел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15" cy="70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3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lastRenderedPageBreak/>
        <w:t>«Мы по лесу идем»</w:t>
      </w:r>
    </w:p>
    <w:p w:rsidR="003E2429" w:rsidRPr="00666E10" w:rsidRDefault="003E2429" w:rsidP="00666E10">
      <w:pPr>
        <w:shd w:val="clear" w:color="auto" w:fill="FFFFFF"/>
        <w:spacing w:after="383"/>
        <w:ind w:left="360"/>
        <w:rPr>
          <w:rFonts w:ascii="Helvetica" w:hAnsi="Helvetica" w:cs="Helvetica"/>
          <w:color w:val="333333"/>
          <w:sz w:val="25"/>
          <w:szCs w:val="25"/>
        </w:rPr>
      </w:pPr>
      <w:r w:rsidRPr="00666E10">
        <w:rPr>
          <w:rFonts w:ascii="Helvetica" w:hAnsi="Helvetica" w:cs="Helvetica"/>
          <w:color w:val="333333"/>
          <w:sz w:val="25"/>
          <w:szCs w:val="25"/>
        </w:rPr>
        <w:t>Дошкольники перемещаются по кругу со словами из стихотворения. Заяц может быть заменен названием любого иного животного.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>
            <wp:extent cx="6221461" cy="7101192"/>
            <wp:effectExtent l="19050" t="0" r="7889" b="0"/>
            <wp:docPr id="20" name="Рисунок 20" descr="Мы по лесу и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ы по лесу иде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76" cy="7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3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«Большие и маленькие ножки»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Участники игры ходят по кругу. То не спеша, топая при этом, то быстро, делая мелкие шаги.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1" name="Рисунок 21" descr="Игра Большие и маленькие н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а Большие и маленькие нож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3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«Солнышко и дождик»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Ребята проговаривают стихотворение и выполняют действия из него.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После фразы, что идет дождь, дошкольники прячутся под зонт педагога. После слов, что светит солнце, игра начинается заново.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6235" cy="7003915"/>
            <wp:effectExtent l="19050" t="0" r="0" b="0"/>
            <wp:docPr id="22" name="Рисунок 22" descr="Игра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а Солнышк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66" cy="70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3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«По ровненькой дорожке»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Дошкольники ходят по кругу, озвучивая стих. По его завершении все садятся.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2144" cy="6965004"/>
            <wp:effectExtent l="19050" t="0" r="0" b="0"/>
            <wp:docPr id="23" name="Рисунок 23" descr="Игра По ровненькой доро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а По ровненькой дорожк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98" cy="69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666E10">
      <w:pPr>
        <w:pStyle w:val="3"/>
        <w:shd w:val="clear" w:color="auto" w:fill="FFFFFF"/>
        <w:spacing w:before="360" w:after="120"/>
        <w:ind w:left="7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«Жаворонок»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Проговаривается считалка, назначается «жаворонок». Он встает посреди хоровода, образованного остальными дошкольниками. В руки берет колокольчик. В начале проговариваемого текста жаворонок перемещается по кругу, в конце ребята зажмуривают глаза.</w:t>
      </w:r>
    </w:p>
    <w:p w:rsidR="003E2429" w:rsidRPr="003E2429" w:rsidRDefault="003E2429" w:rsidP="00666E10">
      <w:pPr>
        <w:pStyle w:val="a6"/>
        <w:shd w:val="clear" w:color="auto" w:fill="F5F4F1"/>
        <w:spacing w:before="536" w:after="536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Жаворонок обегает участников, звоня в музыкальный инструмент, после чего вкладывает его в руки одного из детей.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>По команде воспитателя дошкольники открывают глаза. Жаворонок назначает участника, которому нужно будет найти колокольчик. Выбранный ребенок по звону определяет, у кого находится музыкальный инструмент.</w:t>
      </w:r>
    </w:p>
    <w:p w:rsidR="003E2429" w:rsidRPr="003E2429" w:rsidRDefault="003E2429" w:rsidP="00666E10">
      <w:pPr>
        <w:pStyle w:val="a6"/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 w:rsidRPr="003E2429">
        <w:rPr>
          <w:rFonts w:ascii="Helvetica" w:hAnsi="Helvetica" w:cs="Helvetica"/>
          <w:color w:val="333333"/>
          <w:sz w:val="25"/>
          <w:szCs w:val="25"/>
        </w:rPr>
        <w:t xml:space="preserve">По мере освоения дошкольниками игра может усложняться. Ведущий прячет 2-3 </w:t>
      </w:r>
      <w:proofErr w:type="gramStart"/>
      <w:r w:rsidRPr="003E2429">
        <w:rPr>
          <w:rFonts w:ascii="Helvetica" w:hAnsi="Helvetica" w:cs="Helvetica"/>
          <w:color w:val="333333"/>
          <w:sz w:val="25"/>
          <w:szCs w:val="25"/>
        </w:rPr>
        <w:t>музыкальных</w:t>
      </w:r>
      <w:proofErr w:type="gramEnd"/>
      <w:r w:rsidRPr="003E2429">
        <w:rPr>
          <w:rFonts w:ascii="Helvetica" w:hAnsi="Helvetica" w:cs="Helvetica"/>
          <w:color w:val="333333"/>
          <w:sz w:val="25"/>
          <w:szCs w:val="25"/>
        </w:rPr>
        <w:t xml:space="preserve"> инструмента. Найти их нужно одному участнику. Игра повторяется с разными детьми.</w:t>
      </w:r>
    </w:p>
    <w:p w:rsidR="003E2429" w:rsidRDefault="003E2429" w:rsidP="003E2429">
      <w:pPr>
        <w:numPr>
          <w:ilvl w:val="0"/>
          <w:numId w:val="1"/>
        </w:numPr>
        <w:spacing w:before="100" w:beforeAutospacing="1" w:after="100" w:afterAutospacing="1" w:line="245" w:lineRule="atLeast"/>
        <w:ind w:left="15"/>
        <w:rPr>
          <w:rFonts w:ascii="Arial" w:hAnsi="Arial" w:cs="Arial"/>
          <w:color w:val="FFFFFF"/>
          <w:sz w:val="17"/>
          <w:szCs w:val="1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80417"/>
            <wp:effectExtent l="19050" t="0" r="3175" b="0"/>
            <wp:docPr id="56" name="Рисунок 56" descr="Игра Жа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гра Жаворон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«Колпачок и палочка»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Один из участников берет в руки палку. Надевает колпак до носа, выходит в центр круга. Остальные дошкольники водят хоровод, повторяя за педагогом стихотворение.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В нужный момент ведущий стучит палкой и направляет ее на любого ребенка, который должен повторить 3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последних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слова четверостишия. Если он угадывает, чей это голос, то назначает вместо себя другого участника развлечения.</w:t>
      </w:r>
    </w:p>
    <w:p w:rsidR="003E2429" w:rsidRDefault="003E2429" w:rsidP="003E2429">
      <w:pPr>
        <w:spacing w:after="383"/>
      </w:pPr>
      <w:r>
        <w:rPr>
          <w:noProof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59" name="Рисунок 59" descr="Игра Колп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гра Колпач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Pr="00A71864" w:rsidRDefault="003E2429" w:rsidP="003E2429">
      <w:pPr>
        <w:pStyle w:val="3"/>
        <w:spacing w:before="360" w:after="120"/>
        <w:rPr>
          <w:rFonts w:ascii="Helvetica" w:hAnsi="Helvetica" w:cs="Helvetica"/>
          <w:color w:val="auto"/>
          <w:sz w:val="31"/>
          <w:szCs w:val="31"/>
        </w:rPr>
      </w:pPr>
      <w:r w:rsidRPr="00A71864">
        <w:rPr>
          <w:rFonts w:ascii="Helvetica" w:hAnsi="Helvetica" w:cs="Helvetica"/>
          <w:color w:val="auto"/>
          <w:sz w:val="31"/>
          <w:szCs w:val="31"/>
        </w:rPr>
        <w:t>«Медведь»</w:t>
      </w:r>
    </w:p>
    <w:p w:rsidR="003E2429" w:rsidRDefault="003E2429" w:rsidP="003E2429">
      <w:pPr>
        <w:spacing w:after="383"/>
        <w:rPr>
          <w:sz w:val="24"/>
          <w:szCs w:val="24"/>
        </w:rPr>
      </w:pPr>
      <w:r>
        <w:t xml:space="preserve">Дети образуют хоровод. Один из дошкольников выбирается медведем, который «засыпает», сидя на стульчике. Проговаривая стихотворение, участники приближаются к медведю. Пару последних строк произносятся одним ребенком. </w:t>
      </w:r>
      <w:proofErr w:type="gramStart"/>
      <w:r>
        <w:t>Водящему нужно по голосу угадать имя говорящего.</w:t>
      </w:r>
      <w:proofErr w:type="gramEnd"/>
    </w:p>
    <w:p w:rsidR="003E2429" w:rsidRDefault="003E2429" w:rsidP="003E2429">
      <w:pPr>
        <w:spacing w:after="383"/>
      </w:pPr>
      <w:r>
        <w:rPr>
          <w:noProof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0" name="Рисунок 60" descr="Хоровод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Хоровод Медвед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Pr="00A71864" w:rsidRDefault="003E2429" w:rsidP="003E2429">
      <w:pPr>
        <w:pStyle w:val="3"/>
        <w:spacing w:before="360" w:after="120"/>
        <w:rPr>
          <w:rFonts w:ascii="Helvetica" w:hAnsi="Helvetica" w:cs="Helvetica"/>
          <w:color w:val="auto"/>
          <w:sz w:val="31"/>
          <w:szCs w:val="31"/>
        </w:rPr>
      </w:pPr>
      <w:r w:rsidRPr="00A71864">
        <w:rPr>
          <w:rFonts w:ascii="Helvetica" w:hAnsi="Helvetica" w:cs="Helvetica"/>
          <w:color w:val="auto"/>
          <w:sz w:val="31"/>
          <w:szCs w:val="31"/>
        </w:rPr>
        <w:t>«Кошки – мышки»</w:t>
      </w:r>
    </w:p>
    <w:p w:rsidR="003E2429" w:rsidRDefault="003E2429" w:rsidP="003E2429">
      <w:pPr>
        <w:spacing w:after="383"/>
        <w:rPr>
          <w:sz w:val="24"/>
          <w:szCs w:val="24"/>
        </w:rPr>
      </w:pPr>
      <w:r>
        <w:t>Дети озвучивают слова считалки. Мышка пробирается в круг, а кот – из него. По команде педагога участники поднимают руки вверх, пропуская только мышь. Если кот не смог поймать ее, руки опускаются вниз. Игра проводится с иной парой участников.</w:t>
      </w:r>
    </w:p>
    <w:p w:rsidR="003E2429" w:rsidRDefault="003E2429" w:rsidP="003E2429">
      <w:pPr>
        <w:spacing w:after="383"/>
      </w:pPr>
      <w:r>
        <w:rPr>
          <w:noProof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1" name="Рисунок 61" descr="Считал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читалка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Pr="00A71864" w:rsidRDefault="003E2429" w:rsidP="003E2429">
      <w:pPr>
        <w:pStyle w:val="3"/>
        <w:spacing w:before="360" w:after="120"/>
        <w:rPr>
          <w:rFonts w:ascii="Helvetica" w:hAnsi="Helvetica" w:cs="Helvetica"/>
          <w:color w:val="auto"/>
          <w:sz w:val="31"/>
          <w:szCs w:val="31"/>
        </w:rPr>
      </w:pPr>
      <w:r w:rsidRPr="00A71864">
        <w:rPr>
          <w:rFonts w:ascii="Helvetica" w:hAnsi="Helvetica" w:cs="Helvetica"/>
          <w:color w:val="auto"/>
          <w:sz w:val="31"/>
          <w:szCs w:val="31"/>
        </w:rPr>
        <w:t>«Аленький цветочек»</w:t>
      </w:r>
    </w:p>
    <w:p w:rsidR="003E2429" w:rsidRDefault="003E2429" w:rsidP="003E2429">
      <w:pPr>
        <w:spacing w:after="383"/>
        <w:rPr>
          <w:sz w:val="24"/>
          <w:szCs w:val="24"/>
        </w:rPr>
      </w:pPr>
      <w:r>
        <w:t>Ребята водят хоровод. Названный в стихотворении ребенок разворачивается спиной в круг. По такому принципу постепенно поворачиваются все участники игры, после чего возвращаются в исходное положение.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5" name="Рисунок 65" descr="Игра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гра Аленький цветоче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«Затейники»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Участники игры водят вокруг Затейника хоровод, напевая песню. Когда слова заканчиваются, ребята останавливаются. Водящий демонстрирует движения, остальные должны суметь повторить их. Затем Затейник меняется.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6" name="Рисунок 66" descr="Игра Зате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гра Затейни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«Снежок»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Дети поют. Их задача заключается в повторении движений и действий, которые упоминаются в тексте (идти по кругу, топать, потирать ладони, прыгать).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7" name="Рисунок 67" descr="Снежок хоро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нежок хорово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«Петрушка»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Петрушка (воспитатель) встает в центр хоровода и произносит стихотворение.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В конце текста все останавливаются и дублируют движения педагога.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8" name="Рисунок 68" descr="Стих Пет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их Петруш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«Машенька»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Дети водят хоровод и проговаривают стихотворение. После его завершения участники садятся на корточки и кладут ладошки под щеки.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69" name="Рисунок 69" descr="Игра Маше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гра Машень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</w:t>
      </w:r>
      <w:proofErr w:type="gramStart"/>
      <w:r>
        <w:rPr>
          <w:rFonts w:ascii="Helvetica" w:hAnsi="Helvetica" w:cs="Helvetica"/>
          <w:color w:val="333333"/>
          <w:sz w:val="31"/>
          <w:szCs w:val="31"/>
        </w:rPr>
        <w:t>Оладушки</w:t>
      </w:r>
      <w:proofErr w:type="gramEnd"/>
      <w:r>
        <w:rPr>
          <w:rFonts w:ascii="Helvetica" w:hAnsi="Helvetica" w:cs="Helvetica"/>
          <w:color w:val="333333"/>
          <w:sz w:val="31"/>
          <w:szCs w:val="31"/>
        </w:rPr>
        <w:t>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Ребята встают в круг. Воспитатель в центре него проговаривает стихотворение и демонстрирует движения с целью их повторения дошкольниками.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70" name="Рисунок 70" descr="Игра олад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гра оладушк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«Заинька»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Дошкольники встают в круг. Стараются выполнить движения, которые упоминаются в песне.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71" name="Рисунок 71" descr="Хоровод Заи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Хоровод Заинь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«Зайка шел»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Дети перемещаются по кругу, озвучивая стихотворение. На словах «сел» они должны останавливаться и садиться на корточки.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72" name="Рисунок 72" descr="Зайка шел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Зайка шел игр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29" w:rsidRDefault="003E2429" w:rsidP="003E2429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«Раздувайся, пузырь!»</w:t>
      </w:r>
    </w:p>
    <w:p w:rsidR="003E2429" w:rsidRDefault="003E2429" w:rsidP="003E2429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Педагог и дети образуют кружок и стараются «раздуть пузырь». Наклонив головы, нужно дуть в кулаки, словно в дудочку. Выпрямившись, следует набрать воздух, а наклонившись – выдуть его в свою трубочку со звуком «</w:t>
      </w:r>
      <w:proofErr w:type="spellStart"/>
      <w:r>
        <w:rPr>
          <w:rFonts w:ascii="Helvetica" w:hAnsi="Helvetica" w:cs="Helvetica"/>
          <w:color w:val="333333"/>
          <w:sz w:val="25"/>
          <w:szCs w:val="25"/>
        </w:rPr>
        <w:t>ф-ф-ф-ф</w:t>
      </w:r>
      <w:proofErr w:type="spellEnd"/>
      <w:r>
        <w:rPr>
          <w:rFonts w:ascii="Helvetica" w:hAnsi="Helvetica" w:cs="Helvetica"/>
          <w:color w:val="333333"/>
          <w:sz w:val="25"/>
          <w:szCs w:val="25"/>
        </w:rPr>
        <w:t>». Действия дублируются не менее 2-3 раз, при этом дошкольники делают шаг назад, имитируя увеличение пузыря. Далее все встают в хоровод, произнося четверостишие.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Затем воспитатель дотрагивается до рук ребят и говорит, что пузырь лопнул. Участники хлопают в ладошки, проговаривают «Хлоп» и собираются вместе.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1" name="Рисунок 201" descr="Пузырь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узырь игр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«Ровным кругом»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Участники развлечения водят хоровод, сопровождаемый чтением стихотворения. Затем останавливаются и дублируют показываемое воспитателем движение.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2" name="Рисунок 202" descr="Ровным кругом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Ровным кругом игр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«Мы – шоферы»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Дошкольники встают возле воспитателя, образуя круг. Педагог неспешно произносит те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кст ст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>ихотворения и демонстрирует движения, которые необходимо повторить остальным участникам.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3" name="Рисунок 203" descr="Шоферы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Шоферы игр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«Зайка»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Выбранный Зайка садится на корточки в центре круга, имитируя руками ушки. Участники стараются повторить за ним. Затем по тексту поглаживают руки, хлопают в ладоши. Далее встают и прыгают.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4" name="Рисунок 204" descr="Игра З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Игра Зай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«Флажок»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Дети перемещаются вокруг дошкольника с флажком. Воспитатель произносит те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кст ст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>ихотворения.</w:t>
      </w:r>
      <w:r w:rsidR="00A71864">
        <w:rPr>
          <w:rFonts w:ascii="Helvetica" w:hAnsi="Helvetica" w:cs="Helvetica"/>
          <w:color w:val="333333"/>
          <w:sz w:val="25"/>
          <w:szCs w:val="25"/>
        </w:rPr>
        <w:t xml:space="preserve"> </w:t>
      </w:r>
      <w:r>
        <w:rPr>
          <w:rFonts w:ascii="Helvetica" w:hAnsi="Helvetica" w:cs="Helvetica"/>
          <w:color w:val="333333"/>
          <w:sz w:val="25"/>
          <w:szCs w:val="25"/>
        </w:rPr>
        <w:t>Названный педагогом участник выходит в центр и меняется местами со стоящим там дошкольником, забирая у него флажок.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5" name="Рисунок 205" descr="Флажок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Флажок игр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«Водят мыши хоровод»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По считалке определяется кот. Остальные участники – мышки, они водят хоровод, сопровождаемый четверостишием.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В конце текста кот пробуждается и ловит разбегающихся с визгом мышей.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7" name="Рисунок 207" descr="Игра водят м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Игра водят мыш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«Грушка»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Выбирается Грушка, которая должна изображать действия, упоминаемые в песне. Остальные перемещаются по кругу и демонстрируют, какой вышины-ширины должно вырасти дерево. Затем дети приближаются к Грушке с целью потрогать ее и разбегаются, а ведущий ловит их.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8" name="Рисунок 208" descr="Игра 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Игра Груш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«Матрешки»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Дошкольники повторяют за педагогом слова песни. При этом дети осуществляют движения по тексту. Они присаживаются, встают, кружатся, прыгают, топают и хлопают.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09" name="Рисунок 209" descr="Игра Матре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Игра Матрешк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BB7D1A" w:rsidP="00BB7D1A">
      <w:pPr>
        <w:pStyle w:val="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«</w:t>
      </w:r>
      <w:proofErr w:type="spellStart"/>
      <w:r>
        <w:rPr>
          <w:rFonts w:ascii="Helvetica" w:hAnsi="Helvetica" w:cs="Helvetica"/>
          <w:color w:val="333333"/>
          <w:sz w:val="31"/>
          <w:szCs w:val="31"/>
        </w:rPr>
        <w:t>Огуречик</w:t>
      </w:r>
      <w:proofErr w:type="spellEnd"/>
      <w:r>
        <w:rPr>
          <w:rFonts w:ascii="Helvetica" w:hAnsi="Helvetica" w:cs="Helvetica"/>
          <w:color w:val="333333"/>
          <w:sz w:val="31"/>
          <w:szCs w:val="31"/>
        </w:rPr>
        <w:t>»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proofErr w:type="gramStart"/>
      <w:r>
        <w:rPr>
          <w:rFonts w:ascii="Helvetica" w:hAnsi="Helvetica" w:cs="Helvetica"/>
          <w:color w:val="333333"/>
          <w:sz w:val="25"/>
          <w:szCs w:val="25"/>
        </w:rPr>
        <w:t>Выбранный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воспитателем </w:t>
      </w:r>
      <w:proofErr w:type="spellStart"/>
      <w:r>
        <w:rPr>
          <w:rFonts w:ascii="Helvetica" w:hAnsi="Helvetica" w:cs="Helvetica"/>
          <w:color w:val="333333"/>
          <w:sz w:val="25"/>
          <w:szCs w:val="25"/>
        </w:rPr>
        <w:t>Огуречик</w:t>
      </w:r>
      <w:proofErr w:type="spellEnd"/>
      <w:r>
        <w:rPr>
          <w:rFonts w:ascii="Helvetica" w:hAnsi="Helvetica" w:cs="Helvetica"/>
          <w:color w:val="333333"/>
          <w:sz w:val="25"/>
          <w:szCs w:val="25"/>
        </w:rPr>
        <w:t xml:space="preserve"> занимает место в центре круга. Остальные дошкольники водят хоровод, напевая песню. </w:t>
      </w:r>
      <w:proofErr w:type="spellStart"/>
      <w:r>
        <w:rPr>
          <w:rFonts w:ascii="Helvetica" w:hAnsi="Helvetica" w:cs="Helvetica"/>
          <w:color w:val="333333"/>
          <w:sz w:val="25"/>
          <w:szCs w:val="25"/>
        </w:rPr>
        <w:t>Огуречик</w:t>
      </w:r>
      <w:proofErr w:type="spellEnd"/>
      <w:r>
        <w:rPr>
          <w:rFonts w:ascii="Helvetica" w:hAnsi="Helvetica" w:cs="Helvetica"/>
          <w:color w:val="333333"/>
          <w:sz w:val="25"/>
          <w:szCs w:val="25"/>
        </w:rPr>
        <w:t xml:space="preserve"> пускается в пляс, ребята аплодируют ему.</w:t>
      </w:r>
    </w:p>
    <w:p w:rsidR="00BB7D1A" w:rsidRDefault="00BB7D1A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6673215" cy="7616825"/>
            <wp:effectExtent l="19050" t="0" r="0" b="0"/>
            <wp:docPr id="210" name="Рисунок 210" descr="Огуречик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Огуречик игр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1A" w:rsidRDefault="00A71864" w:rsidP="00BB7D1A">
      <w:pPr>
        <w:shd w:val="clear" w:color="auto" w:fill="FFFFFF"/>
        <w:spacing w:after="383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 </w:t>
      </w:r>
    </w:p>
    <w:p w:rsidR="003E2429" w:rsidRDefault="004012C6" w:rsidP="00BB7D1A">
      <w:pPr>
        <w:spacing w:before="100" w:beforeAutospacing="1" w:after="100" w:afterAutospacing="1" w:line="245" w:lineRule="atLeast"/>
        <w:ind w:left="-709"/>
        <w:rPr>
          <w:rFonts w:ascii="Arial" w:hAnsi="Arial" w:cs="Arial"/>
          <w:color w:val="FFFFFF"/>
          <w:sz w:val="17"/>
          <w:szCs w:val="17"/>
        </w:rPr>
      </w:pPr>
      <w:hyperlink r:id="rId33" w:tgtFrame="_blank" w:history="1">
        <w:r w:rsidR="003E2429">
          <w:rPr>
            <w:rFonts w:ascii="Helvetica" w:hAnsi="Helvetica" w:cs="Helvetica"/>
            <w:color w:val="0000FF"/>
            <w:sz w:val="19"/>
            <w:szCs w:val="19"/>
            <w:u w:val="single"/>
          </w:rPr>
          <w:br/>
        </w:r>
      </w:hyperlink>
    </w:p>
    <w:p w:rsidR="003E2429" w:rsidRPr="003E2429" w:rsidRDefault="003E2429" w:rsidP="003E242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999999"/>
          <w:sz w:val="21"/>
          <w:szCs w:val="21"/>
          <w:lang w:eastAsia="ru-RU"/>
        </w:rPr>
      </w:pPr>
    </w:p>
    <w:p w:rsidR="0049514E" w:rsidRDefault="0049514E"/>
    <w:sectPr w:rsidR="0049514E" w:rsidSect="00666E10">
      <w:pgSz w:w="11906" w:h="16838"/>
      <w:pgMar w:top="680" w:right="680" w:bottom="680" w:left="68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27C7"/>
    <w:multiLevelType w:val="multilevel"/>
    <w:tmpl w:val="781E8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860D0"/>
    <w:multiLevelType w:val="multilevel"/>
    <w:tmpl w:val="9950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530AE"/>
    <w:multiLevelType w:val="multilevel"/>
    <w:tmpl w:val="5F14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D0DE0"/>
    <w:multiLevelType w:val="multilevel"/>
    <w:tmpl w:val="D8FA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E2429"/>
    <w:rsid w:val="0007489A"/>
    <w:rsid w:val="00287F75"/>
    <w:rsid w:val="003C6B9B"/>
    <w:rsid w:val="003E2429"/>
    <w:rsid w:val="004012C6"/>
    <w:rsid w:val="0049514E"/>
    <w:rsid w:val="00666E10"/>
    <w:rsid w:val="006B2A66"/>
    <w:rsid w:val="00774316"/>
    <w:rsid w:val="00A71864"/>
    <w:rsid w:val="00B24845"/>
    <w:rsid w:val="00B82ED2"/>
    <w:rsid w:val="00BB7D1A"/>
    <w:rsid w:val="00F9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4E"/>
  </w:style>
  <w:style w:type="paragraph" w:styleId="1">
    <w:name w:val="heading 1"/>
    <w:basedOn w:val="a"/>
    <w:link w:val="10"/>
    <w:uiPriority w:val="9"/>
    <w:qFormat/>
    <w:rsid w:val="003E242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4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4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42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3E2429"/>
  </w:style>
  <w:style w:type="character" w:customStyle="1" w:styleId="entry-category">
    <w:name w:val="entry-category"/>
    <w:basedOn w:val="a0"/>
    <w:rsid w:val="003E2429"/>
  </w:style>
  <w:style w:type="character" w:customStyle="1" w:styleId="hidden-xs">
    <w:name w:val="hidden-xs"/>
    <w:basedOn w:val="a0"/>
    <w:rsid w:val="003E2429"/>
  </w:style>
  <w:style w:type="character" w:styleId="a3">
    <w:name w:val="Hyperlink"/>
    <w:basedOn w:val="a0"/>
    <w:uiPriority w:val="99"/>
    <w:semiHidden/>
    <w:unhideWhenUsed/>
    <w:rsid w:val="003E2429"/>
    <w:rPr>
      <w:color w:val="0000FF"/>
      <w:u w:val="single"/>
    </w:rPr>
  </w:style>
  <w:style w:type="character" w:customStyle="1" w:styleId="entry-author">
    <w:name w:val="entry-author"/>
    <w:basedOn w:val="a0"/>
    <w:rsid w:val="003E2429"/>
  </w:style>
  <w:style w:type="character" w:customStyle="1" w:styleId="20">
    <w:name w:val="Заголовок 2 Знак"/>
    <w:basedOn w:val="a0"/>
    <w:link w:val="2"/>
    <w:uiPriority w:val="9"/>
    <w:semiHidden/>
    <w:rsid w:val="003E24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E24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xdhlk">
    <w:name w:val="cxdhlk"/>
    <w:basedOn w:val="a0"/>
    <w:rsid w:val="003E2429"/>
  </w:style>
  <w:style w:type="paragraph" w:styleId="a4">
    <w:name w:val="Balloon Text"/>
    <w:basedOn w:val="a"/>
    <w:link w:val="a5"/>
    <w:uiPriority w:val="99"/>
    <w:semiHidden/>
    <w:unhideWhenUsed/>
    <w:rsid w:val="003E2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4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2429"/>
    <w:pPr>
      <w:ind w:left="720"/>
      <w:contextualSpacing/>
    </w:pPr>
  </w:style>
  <w:style w:type="character" w:customStyle="1" w:styleId="ctatext">
    <w:name w:val="ctatext"/>
    <w:basedOn w:val="a0"/>
    <w:rsid w:val="00BB7D1A"/>
  </w:style>
  <w:style w:type="character" w:customStyle="1" w:styleId="posttitle">
    <w:name w:val="posttitle"/>
    <w:basedOn w:val="a0"/>
    <w:rsid w:val="00BB7D1A"/>
  </w:style>
  <w:style w:type="paragraph" w:styleId="a7">
    <w:name w:val="caption"/>
    <w:basedOn w:val="a"/>
    <w:next w:val="a"/>
    <w:uiPriority w:val="35"/>
    <w:unhideWhenUsed/>
    <w:qFormat/>
    <w:rsid w:val="00774316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971">
          <w:blockQuote w:val="1"/>
          <w:marLeft w:val="0"/>
          <w:marRight w:val="0"/>
          <w:marTop w:val="536"/>
          <w:marBottom w:val="536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251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36">
          <w:blockQuote w:val="1"/>
          <w:marLeft w:val="0"/>
          <w:marRight w:val="0"/>
          <w:marTop w:val="536"/>
          <w:marBottom w:val="536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  <w:div w:id="3288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913">
                          <w:marLeft w:val="0"/>
                          <w:marRight w:val="77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58926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96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8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1653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9607">
          <w:marLeft w:val="-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79266">
                  <w:marLeft w:val="77"/>
                  <w:marRight w:val="77"/>
                  <w:marTop w:val="77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2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0770">
          <w:blockQuote w:val="1"/>
          <w:marLeft w:val="0"/>
          <w:marRight w:val="0"/>
          <w:marTop w:val="536"/>
          <w:marBottom w:val="536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an.yandex.ru/count/WqmejI_zO1y35He092nBkyuoXTFUimK07mGngMRRNz19whBjyCaJW079ciE50uW1xCxAqaIG0Roug_Krc06ctAYAFA01mhYhzJMe0SRRg8eyk062jzJB7S010jW1gi636-01d8t92UW1d0kW0ggie1Qv0bJxrxTg-4-Py0BtxFsd3Q04W0EwiC_T0uW3ihM2nW6O0_-t0S042EW4dJ7u1FVA4eW5hQuDa0NtoXAW1UFL1QW5wDm4i0Net0Iu1UZS1C05pDCPo0NemWRG1VRnZ0Ee1em3k0R20ya6QBrCYUKdXcNH1bOVxjJ4FVGfgGUxedoB94cAQB07W82GDBW7j0OAmfMMa92y-Qq4B-S_oGfkwqp5r_BfFnQg2n1iKdiEkw800F9oG8kfjkWBhQuDy0iBgGp0q_SOmFwhF-WCdmQO3VoRCE0DWe20WO0GyWqaDpOqDMCuDJGjCsGoOYqqC31cBJXcC3GjC6HYE3KuOMOtCpHbF-ZwiihO_8d3PQ0Em8GzkyMofCQaaiLeqD-55f0GovVaoCdJz-VKmB2G0j0Gv9ElN_WGxl____y1W17imEsNl1RW4PVCrWFe4V_UrA2FYfNoDI3q_K3s4pLlh3_JF-aIX5ap3wZgwXZm4kZ__vsixFlboE6e5k0JwDm4Y1JNtS6vs_o_vowW5EZS1AWKzyeIi1Jmwje5k1I8eDi1bAQS7jWKZDFO-GNW507e58m2o1MWqO3q1j0LZDFO-GNO5S6AzkoZZxpyO_2W5j2at_u5i1Qz0yaMq1QCkjw-0O4Nc1UGi-W4g1S9k1S1m1Srs1V0X3te5m6P6A0O2B0Oqx3j_WMu607G627u69E2i_h2dv2Td0606R3qkEBGlP6v88aPNIsG6G6W6Om3i1cu6S0PnFgaojtnklSIqXaIUM5YSrzpPN9sPN8lSZGvC2qnu1a2wF216l__7rjldrnG9Y21XCWm980GMMJZ1fyHb3SFO3PkVZcpFqga44mXCesJJxTTh1ySWxnjkMoJ-QEz73VvI39Z6HriDnXR8S3B8glMtNLr-xcJNn9NyWdMl786aCc16x6uNZlhJzpUQyCj2nkkx4uEufNb21RMkXdZ87aaiEZjIErlV9ZgK2q1~1?stat-id=11&amp;test-tag=18692020635649&amp;format-type=2&amp;actual-format=40&amp;banner-test-tags=eyI3MjM2NTc4ODQ2IjoiMzI3NjkifQ%3D%3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89679-B2C3-4DA0-B6A4-38D752A9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27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2020-12-17T14:10:00Z</dcterms:created>
  <dcterms:modified xsi:type="dcterms:W3CDTF">2020-12-19T15:15:00Z</dcterms:modified>
</cp:coreProperties>
</file>