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37" w:rsidRPr="00DE0C60" w:rsidRDefault="00916137" w:rsidP="00DE0C60">
      <w:pPr>
        <w:spacing w:after="0" w:line="360" w:lineRule="auto"/>
        <w:ind w:firstLine="709"/>
        <w:contextualSpacing/>
        <w:mirrorIndents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E0C6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Консультации для воспитателей</w:t>
      </w:r>
    </w:p>
    <w:p w:rsidR="00916137" w:rsidRPr="00DE0C60" w:rsidRDefault="00916137" w:rsidP="00DE0C60">
      <w:pPr>
        <w:spacing w:after="0" w:line="360" w:lineRule="auto"/>
        <w:ind w:firstLine="709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E0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"Обучение </w:t>
      </w:r>
      <w:r w:rsidR="00C6548F" w:rsidRPr="00DE0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скому языку русскоязычных детей"</w:t>
      </w:r>
    </w:p>
    <w:p w:rsidR="00916137" w:rsidRPr="00DE0C60" w:rsidRDefault="00916137" w:rsidP="00DE0C60">
      <w:pPr>
        <w:spacing w:after="0" w:line="360" w:lineRule="auto"/>
        <w:ind w:firstLine="709"/>
        <w:contextualSpacing/>
        <w:mirrorIndents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родителей.</w:t>
      </w:r>
    </w:p>
    <w:p w:rsidR="00916137" w:rsidRPr="00DE0C60" w:rsidRDefault="00916137" w:rsidP="00DE0C60">
      <w:pPr>
        <w:spacing w:after="0" w:line="360" w:lineRule="auto"/>
        <w:ind w:firstLine="709"/>
        <w:contextualSpacing/>
        <w:mirrorIndents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 </w:t>
      </w:r>
      <w:r w:rsidR="00C6548F" w:rsidRPr="00DE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Доржиева Галина </w:t>
      </w:r>
      <w:proofErr w:type="spellStart"/>
      <w:r w:rsidR="00C6548F" w:rsidRPr="00DE0C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Цырен-Доржиевна</w:t>
      </w:r>
      <w:proofErr w:type="spellEnd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бурятского языка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Муниципальное 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дошкольное образовательное учреждение «Детский сад N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139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Чебурашка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Улан-Удэ </w:t>
      </w:r>
      <w:proofErr w:type="spellStart"/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="00C6548F"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</w:t>
      </w:r>
    </w:p>
    <w:p w:rsidR="00916137" w:rsidRPr="00DE0C60" w:rsidRDefault="00916137" w:rsidP="00DE0C60">
      <w:pPr>
        <w:spacing w:after="0" w:line="360" w:lineRule="auto"/>
        <w:ind w:firstLine="709"/>
        <w:contextualSpacing/>
        <w:mirrorIndents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Бесспорным является положительное влияние двуязычия на развитие памяти, умение понимать, анализировать и обсуждать явления языка, сообразительность, быстроту реакции, математические навыки и логику. Двуязычные дети хорошо учатся и лучше усваивают абстрактные науки, литературу и иностранные языки. Чем младше ребёнок, тем больше у него шансов овладеть вторым языком в максимально возможном объёме и с естественным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произношением.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сложившейся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языковой ситуации в республике формирование человека происходит под влиянием двух национальных культур, традиций, двух систем этических норм речевого и неречевого поведения. Учитывая возрастные особенности детей, в саду проводятся занятия по изучению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языка с русскоязычными детьми. </w:t>
      </w:r>
      <w:proofErr w:type="gramStart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конспектах занятий ставятся такие задачи: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*повышение у детей словарного запаса;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*участие детей в диалогах, развитие у детей памяти, воображения;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*вызвать у детей интерес к татарскому языку;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*воспитывать у детей любовь к родному краю, к её природе и бережное отношение к ней;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*познакомить с историческими памятниками и достопримечательностями города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Улан-Удэ, Республики Бурятия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етодика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изучения бурятского языка как второго 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разработана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индивидуальных особенностей 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возраста, обучение идет 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игровой </w:t>
      </w:r>
      <w:r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форме. </w:t>
      </w:r>
      <w:r w:rsidR="00DE0C60"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proofErr w:type="gramEnd"/>
      <w:r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C60"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изучают</w:t>
      </w:r>
      <w:r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разговорный язык. По </w:t>
      </w:r>
      <w:r w:rsidR="00DE0C60"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мнению разработчиков </w:t>
      </w:r>
      <w:r w:rsidR="00FF7632" w:rsidRPr="00FF7632">
        <w:rPr>
          <w:rFonts w:ascii="Times New Roman" w:hAnsi="Times New Roman"/>
          <w:sz w:val="28"/>
          <w:szCs w:val="28"/>
        </w:rPr>
        <w:t>УМК «</w:t>
      </w:r>
      <w:proofErr w:type="spellStart"/>
      <w:r w:rsidR="00FF7632" w:rsidRPr="00FF7632">
        <w:rPr>
          <w:rFonts w:ascii="Times New Roman" w:hAnsi="Times New Roman"/>
          <w:sz w:val="28"/>
          <w:szCs w:val="28"/>
        </w:rPr>
        <w:t>Амар</w:t>
      </w:r>
      <w:proofErr w:type="spellEnd"/>
      <w:r w:rsidR="00FF7632" w:rsidRPr="00FF76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7632" w:rsidRPr="00FF7632">
        <w:rPr>
          <w:rFonts w:ascii="Times New Roman" w:hAnsi="Times New Roman"/>
          <w:sz w:val="28"/>
          <w:szCs w:val="28"/>
        </w:rPr>
        <w:t>мэндэ-э</w:t>
      </w:r>
      <w:proofErr w:type="spellEnd"/>
      <w:r w:rsidR="00FF7632" w:rsidRPr="00FF7632">
        <w:rPr>
          <w:rFonts w:ascii="Times New Roman" w:hAnsi="Times New Roman"/>
          <w:sz w:val="28"/>
          <w:szCs w:val="28"/>
        </w:rPr>
        <w:t xml:space="preserve">! Начальный курс бурятского языка для детей старшего дошкольного возраста», О.А. </w:t>
      </w:r>
      <w:proofErr w:type="spellStart"/>
      <w:r w:rsidR="00FF7632" w:rsidRPr="00FF7632">
        <w:rPr>
          <w:rFonts w:ascii="Times New Roman" w:hAnsi="Times New Roman"/>
          <w:sz w:val="28"/>
          <w:szCs w:val="28"/>
        </w:rPr>
        <w:t>Дареева</w:t>
      </w:r>
      <w:proofErr w:type="spellEnd"/>
      <w:r w:rsidR="00FF7632"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будет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погружения ребёнка в языковую среду и начала изучения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языка по-взрослому – в школе.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 используется информационн</w:t>
      </w:r>
      <w:proofErr w:type="gramStart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коммуникативные технологии, игры- ситуации, наглядные материалы, аудиозаписи, мультфильмы по сказкам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писателей. Так же дети выполняют задания на рабочих тетрадях.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является эффективной и доступной формой деятельности при обучении русск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оязычных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устной речи. Дети даже не задумываются, что они учатся, сами того не замечая, намного лучше усваивают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ские слова, фразы, предложения и на этой основе у них отрабатывается правильное произношение специфических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звуков.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старшей и подготовительной группе расширяются и углубляются знания по темам. У детей формируются умения: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различать речь на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ском и родном </w:t>
      </w:r>
      <w:proofErr w:type="gramStart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языках</w:t>
      </w:r>
      <w:proofErr w:type="gramEnd"/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* понимать речь на </w:t>
      </w:r>
      <w:r w:rsid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бурят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языке в пределах изученных тем;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задавать вопросы;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выражать просьбу, желание, потребности, необходимость чего-либо;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пересказывать небольшие по объёму тексты;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составлять рассказ по картине и наблюдениям;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рассказывать стихотворение, считалки, петь песенки, сказки.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младше ребёнок, тем больше у него шансов овладеть вторым языком в максимально возможном объёме и с естественным произношением.</w:t>
      </w:r>
      <w:r w:rsidRPr="00DE0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Хорошие результаты обучения появляются лишь тогда, когда согласуются усилия педагогов и родителей.</w:t>
      </w:r>
    </w:p>
    <w:p w:rsidR="00833DF8" w:rsidRPr="00DE0C60" w:rsidRDefault="00833DF8" w:rsidP="00DE0C60">
      <w:pPr>
        <w:spacing w:after="0"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833DF8" w:rsidRPr="00DE0C60" w:rsidSect="0083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6137"/>
    <w:rsid w:val="0036591D"/>
    <w:rsid w:val="004773C9"/>
    <w:rsid w:val="00833DF8"/>
    <w:rsid w:val="00916137"/>
    <w:rsid w:val="00974205"/>
    <w:rsid w:val="00C6548F"/>
    <w:rsid w:val="00DE0C60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F8"/>
  </w:style>
  <w:style w:type="paragraph" w:styleId="1">
    <w:name w:val="heading 1"/>
    <w:basedOn w:val="a"/>
    <w:link w:val="10"/>
    <w:uiPriority w:val="9"/>
    <w:qFormat/>
    <w:rsid w:val="00916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16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9161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6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61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1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6137"/>
  </w:style>
  <w:style w:type="character" w:styleId="a4">
    <w:name w:val="Strong"/>
    <w:basedOn w:val="a0"/>
    <w:uiPriority w:val="22"/>
    <w:qFormat/>
    <w:rsid w:val="0091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2017-02-10T03:52:00Z</dcterms:created>
  <dcterms:modified xsi:type="dcterms:W3CDTF">2020-02-28T08:30:00Z</dcterms:modified>
</cp:coreProperties>
</file>